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92" w:rsidRPr="00031676" w:rsidRDefault="00CA0892" w:rsidP="00CA089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อช31001 ช่องทางการขยายอาชีพ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A0892" w:rsidRPr="00031676" w:rsidRDefault="00CA0892" w:rsidP="00CA089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>ที่เหมาะสมกับศักยภาพของตน และสอดคล้องกับชุมชนเพื่อการขยายอาชีพ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ศึกษาและฝึกทักษะเกี่ยวกับช่องทางการขยายอาชีพ ดังนี้ คือ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ความหมาย ความสำคัญและความจำเป็นของการขยายอาชีพ วิเคราะห์ลักษณะขอบข่ายการงานอาชีพ กระบวนการทำงาน การบริหารจัดการของอาชีพต่างๆ ในชุมชน สังคม ประเทศ และโลก เพื่อการขยายอาชีพจากการงานอาชีพต่างๆ เช่น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อาชีพด้านเกษตรกรรม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เป็นการวิเคราะห์เกี่ยวกับการปลูกพืช เลี้ยงสัตว์ และการประมง ตามกระบวนการผลิตและการจัดการผลผลิต มีการใช้เทคโนโลยีเพื่อการเพิ่มผลผลิต ปลูกฝังความรับผิดชอบ การอนุรักษ์พลังงานและสิ่งแวดล้อมเพื่อนำไปสู่การสร้างงานอาชีพ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อาชีพด้านอุตสาหกรรม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เป็นการวิเคราะห์เกี่ยวกับการทำงานตามกระบวนการของงานช่าง ซึ่งประกอบด้วยการบำรุงรักษา การติดตั้ง การประกอบ การซ่อมและการผลิตเพื่อนำไปสู่การสร้างอาชีพ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อาชีพด้านความคิดสร้างสรรค์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เป็นการวิเคราะห์เกี่ยวกับการทำงานด้านการประดิษฐ์สิ่งของ เครื่องใช้ที่เน้นความคิดสร้างสรรค์ โดยเน้นความประณีต สวยงามตามกระบวนการงานประดิษฐ์และเทคโนโลยี การอนุรักษ์และสืบสานศิลปวัฒนธรรม ขนบธรรมเนียมประเพณีไทย ตามภูมิปัญญาท้องถิ่นและสากล เพื่อนำไปสู่การสร้างงานอาชีพ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อาชีพด้านพาณิชยก</w:t>
      </w:r>
      <w:proofErr w:type="spellStart"/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เป็นการวิเคราะห์งานหรือกิจกรรมที่เป็นการนำเอาทรัพยากรต่างๆ มาใช้ร่วมกัน หรือเปลี่ยนสภาพเพื่อที่จะก่อให้เกิดคุณค่าที่สูงกว่าเดิม โดยในงานหรือกิจกรรมด้านพาณิชยก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ครอบคลุมลักษณะงานการตลาด งานการผลิตหรือบริการ งานการเงินและบัญชี และงานทรัพยากรมนุษย์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อาชีพด้านอำนวยการและอาชีพเฉพาะทาง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เป็นการวิเคราะห์เกี่ยวกับงานการบริหารจัดการด้วยการวางแผน ดำเนินการ เพื่อให้การทำงานประสบความสำเร็จบรรลุตามวัตถุประสงค์ และการประกอบอาชีพที่ใช้ความรู้ ทักษะเฉพาะของแต่ละบุคคล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ความจำเป็นในการขยายอาชีพในชุมชน สังคม ที่เหมาะสมกับ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วิเคราะห์ความเป็นไปได้ต่างๆ ได้แก่ การลงทุน การตลาด กระบวนการผลิต การขนส่ง การบรรจุหีบห่อ การแปรรูป และผลกระทบต่อชุมชนและสิ่งแวดล้อม ความรู้ความสามารถของตนเองต่ออาชีพนั้นๆ การลำดับความสำคัญของอาชีพที่มีความเป็นไปได้ต่อการขยายอาชีพ เพื่อนำข้อมูลที่วิเคราะห์ไว้นำไปปรึกษาผู้รู้ การตัดสินใจขยายอาชีพที่เหมาะสมกับตนเอง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A0892" w:rsidRPr="00031676" w:rsidRDefault="00CA0892" w:rsidP="00CA0892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เป็นการสำรวจอาชีพในชุมชน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แล้วนำมาวิเคราะห์ รวมทั้งแลกเปลี่ยนเรียนรู้ซึ่งกันและกัน สรุปเป็นองค์ความรู้เพื่อการขยายอาชีพ ของตน หรือชุมชน</w:t>
      </w: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A0892" w:rsidRPr="00031676" w:rsidRDefault="00CA0892" w:rsidP="00CA0892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การวัดและประเมินผล  </w:t>
      </w:r>
    </w:p>
    <w:p w:rsidR="00CA0892" w:rsidRPr="00031676" w:rsidRDefault="00CA0892" w:rsidP="00CA0892">
      <w:pPr>
        <w:pStyle w:val="a3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 ผลงานปฏิบัติ สังเกตความสนใจ ความร่วมมือในกระบวนการเรียนรู้</w:t>
      </w:r>
    </w:p>
    <w:p w:rsidR="00CA0892" w:rsidRPr="00031676" w:rsidRDefault="00CA0892" w:rsidP="00CA089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อช31001 ช่องทางการขยายอาชีพ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CA0892" w:rsidRPr="00031676" w:rsidRDefault="00CA0892" w:rsidP="00CA089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A0892" w:rsidRPr="00031676" w:rsidRDefault="00CA0892" w:rsidP="00CA0892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ที่เหมาะสมกับศักยภาพของตน และสอดคล้องกับชุมชนเพื่อการขยายอาชีพ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"/>
        <w:gridCol w:w="2012"/>
        <w:gridCol w:w="2719"/>
        <w:gridCol w:w="2735"/>
        <w:gridCol w:w="931"/>
        <w:gridCol w:w="854"/>
        <w:gridCol w:w="854"/>
        <w:gridCol w:w="854"/>
        <w:gridCol w:w="854"/>
        <w:gridCol w:w="854"/>
        <w:gridCol w:w="854"/>
      </w:tblGrid>
      <w:tr w:rsidR="00CA0892" w:rsidRPr="00031676" w:rsidTr="00586E21">
        <w:trPr>
          <w:tblHeader/>
        </w:trPr>
        <w:tc>
          <w:tcPr>
            <w:tcW w:w="545" w:type="dxa"/>
            <w:vMerge w:val="restart"/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2" w:type="dxa"/>
            <w:vMerge w:val="restart"/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719" w:type="dxa"/>
            <w:vMerge w:val="restart"/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35" w:type="dxa"/>
            <w:vMerge w:val="restart"/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1" w:type="dxa"/>
            <w:vMerge w:val="restart"/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A0892" w:rsidRPr="00031676" w:rsidTr="00CA0892">
        <w:trPr>
          <w:tblHeader/>
        </w:trPr>
        <w:tc>
          <w:tcPr>
            <w:tcW w:w="545" w:type="dxa"/>
            <w:vMerge/>
            <w:tcBorders>
              <w:bottom w:val="single" w:sz="4" w:space="0" w:color="auto"/>
            </w:tcBorders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9" w:type="dxa"/>
            <w:vMerge/>
            <w:tcBorders>
              <w:bottom w:val="single" w:sz="4" w:space="0" w:color="auto"/>
            </w:tcBorders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35" w:type="dxa"/>
            <w:vMerge/>
            <w:tcBorders>
              <w:bottom w:val="single" w:sz="4" w:space="0" w:color="auto"/>
            </w:tcBorders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A0892" w:rsidRPr="00031676" w:rsidTr="00CA0892">
        <w:tc>
          <w:tcPr>
            <w:tcW w:w="545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2012" w:type="dxa"/>
            <w:tcBorders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2719" w:type="dxa"/>
            <w:tcBorders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1.อธิบายความสำคัญ และความจำเป็นในการขยายอาชีพ</w:t>
            </w:r>
          </w:p>
        </w:tc>
        <w:tc>
          <w:tcPr>
            <w:tcW w:w="2735" w:type="dxa"/>
            <w:tcBorders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 และความจำเป็นในการขยายอาชีพ</w:t>
            </w:r>
          </w:p>
        </w:tc>
        <w:tc>
          <w:tcPr>
            <w:tcW w:w="931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0892" w:rsidRPr="00031676" w:rsidTr="00CA0892">
        <w:tc>
          <w:tcPr>
            <w:tcW w:w="545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19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2.อธิบายลักษณะขอบข่ายกระบวนการผลิตงานอาชีพในชุมชน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               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เพื่อนำมาวิเคราะห์ขยายอาชีพ</w:t>
            </w:r>
          </w:p>
        </w:tc>
        <w:tc>
          <w:tcPr>
            <w:tcW w:w="2735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ind w:right="-7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2.การขยายอาชีพในชุมชน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              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- งานอาชีพด้านเกษตรกรรม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อุตสาหกรรม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  <w:t>พาณิชยก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งานอาชีพด้านความคิดสร้างสรรค์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งานอาชีพด้านอำนวยการและอาชีพเฉพาะ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0892" w:rsidRPr="00031676" w:rsidTr="00CA0892">
        <w:tc>
          <w:tcPr>
            <w:tcW w:w="545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19" w:type="dxa"/>
            <w:tcBorders>
              <w:top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3.อธิบายการจัดการในงานอาชีพในชุมชน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                  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เพื่อนำมาวิเคราะห์ในการขยายอาชีพ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4.อธิบายคุณธรรม จริยธรรม ในการขยายอาชีพ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5.อธิบายการอนุรักษ์พลังงาน และสิ่งแวดล้อมในการขยายอาชีพในชุมชน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และทวีป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2735" w:type="dxa"/>
            <w:tcBorders>
              <w:top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3.การขยายกระบวนการจัดการงานอาชีพในชุมชน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                        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3.1 การจัดการการผลิต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การวางแผน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การจัดทำโครงการ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การใช้วัสดุอุปกรณ์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- การใช้แรงงาน</w:t>
            </w:r>
          </w:p>
          <w:p w:rsidR="00CA0892" w:rsidRPr="00031676" w:rsidRDefault="00CA0892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การใช้สถานที่</w:t>
            </w:r>
          </w:p>
          <w:p w:rsidR="00CA0892" w:rsidRPr="00031676" w:rsidRDefault="00CA0892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การใช้ทุน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ฯลฯ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3.2 การจัดการการตลาด</w:t>
            </w:r>
          </w:p>
          <w:p w:rsidR="00CA0892" w:rsidRPr="00031676" w:rsidRDefault="00CA0892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การกำหนดทิศทางการตลาด</w:t>
            </w:r>
          </w:p>
          <w:p w:rsidR="00CA0892" w:rsidRPr="00031676" w:rsidRDefault="00CA0892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การหาความต้องการของตลาด</w:t>
            </w:r>
          </w:p>
          <w:p w:rsidR="00CA0892" w:rsidRPr="00031676" w:rsidRDefault="00CA0892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การขนส่ง</w:t>
            </w:r>
          </w:p>
          <w:p w:rsidR="00CA0892" w:rsidRPr="00031676" w:rsidRDefault="00CA0892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การขาย</w:t>
            </w:r>
          </w:p>
          <w:p w:rsidR="00CA0892" w:rsidRPr="00031676" w:rsidRDefault="00CA0892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การกำหนดราคาขาย</w:t>
            </w:r>
          </w:p>
          <w:p w:rsidR="00CA0892" w:rsidRPr="00031676" w:rsidRDefault="00CA0892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การทำบัญชีประเภทต่างๆ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ฯลฯ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4.คุณธรรม จริยธรรม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ความรับผิดชอบ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การประหยัด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การอดออม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ความสะอาด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ความประณีต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ความขยัน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ความซื่อสัตย์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ฯลฯ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5.การอนุรักษ์พลังงาน และสิ่งแวดล้อมในการขยายอาชีพในชุมชน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931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0892" w:rsidRPr="00031676" w:rsidTr="00CA0892">
        <w:tc>
          <w:tcPr>
            <w:tcW w:w="545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012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ช่องทางการขยาย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อาชีพ</w:t>
            </w:r>
          </w:p>
        </w:tc>
        <w:tc>
          <w:tcPr>
            <w:tcW w:w="2719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1.อธิบายความจำเป็นในการ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มองเห็นช่องทางในการขยายอาชีพได้อย่างเหมาะสมกับตนเอง</w:t>
            </w:r>
          </w:p>
        </w:tc>
        <w:tc>
          <w:tcPr>
            <w:tcW w:w="2735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1.ความจำเป็นในการมองเห็น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ช่องทางการประกอบอาชีพ</w:t>
            </w:r>
          </w:p>
        </w:tc>
        <w:tc>
          <w:tcPr>
            <w:tcW w:w="931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0892" w:rsidRPr="00031676" w:rsidTr="00CA0892">
        <w:tc>
          <w:tcPr>
            <w:tcW w:w="545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2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19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2.ศึกษาอาชีพในชุมชน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เพื่อวิเคราะห์ความเป็นไปได้ในการขยายอาชีพ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3.กำหนดวิธีการและขั้นตอนการขยายอาชีพโดยพิจารณา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ความเป็นไปได้ของการขยายอาชีพ พร้อมทั้งให้เหตุผลในการขยายอาชีพที่เลือก</w:t>
            </w:r>
          </w:p>
        </w:tc>
        <w:tc>
          <w:tcPr>
            <w:tcW w:w="2735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2.ความเป็นไปได้ในการขยายอาชีพ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การลงทุน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การตลาด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กระบวนการผลิต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การขนส่ง</w:t>
            </w:r>
          </w:p>
          <w:p w:rsidR="00CA0892" w:rsidRPr="00031676" w:rsidRDefault="00CA0892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การบรรจุหีบห่อ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การแปรรูป</w:t>
            </w:r>
          </w:p>
          <w:p w:rsidR="00CA0892" w:rsidRPr="00031676" w:rsidRDefault="00CA0892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ผลกระทบต่อชุมชน และสภาพแวดล้อม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ความรู้ความ สามารถ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ฯลฯ</w:t>
            </w:r>
          </w:p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3.การกำหนดวิธีการและขั้นตอนการขยายอาชีพพร้อม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ให้เหตุผล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A0892" w:rsidRPr="00031676" w:rsidTr="00CA0892"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การตัดสินใจเลือกขยายอาชีพ</w:t>
            </w: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1.ตัดสินใจเลือกขยายอาชีพ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ได้เหมาะสมกับตนเอง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1.การตัดสินใจเลือกขยายอาชีพ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CA0892" w:rsidRPr="00031676" w:rsidRDefault="00CA0892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AA7EFE" w:rsidRDefault="00CA0892">
      <w:pPr>
        <w:rPr>
          <w:rFonts w:hint="cs"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</w:p>
    <w:sectPr w:rsidR="00AA7EFE" w:rsidSect="00CA089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CA0892"/>
    <w:rsid w:val="0052179E"/>
    <w:rsid w:val="00AA7EFE"/>
    <w:rsid w:val="00CA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92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892"/>
    <w:pPr>
      <w:spacing w:after="0" w:line="240" w:lineRule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998</Words>
  <Characters>5695</Characters>
  <Application>Microsoft Office Word</Application>
  <DocSecurity>0</DocSecurity>
  <Lines>47</Lines>
  <Paragraphs>13</Paragraphs>
  <ScaleCrop>false</ScaleCrop>
  <Company>Computer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2013-06-20T17:16:00Z</dcterms:created>
  <dcterms:modified xsi:type="dcterms:W3CDTF">2013-06-20T17:18:00Z</dcterms:modified>
</cp:coreProperties>
</file>